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76" w:rsidRPr="00C315CE" w:rsidRDefault="004E1276" w:rsidP="004E1276">
      <w:pPr>
        <w:ind w:firstLine="720"/>
        <w:jc w:val="right"/>
        <w:rPr>
          <w:lang w:val="ru-RU"/>
        </w:rPr>
      </w:pPr>
    </w:p>
    <w:p w:rsidR="004E1276" w:rsidRPr="00C315CE" w:rsidRDefault="004E1276" w:rsidP="004E1276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На основу члана 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09123A">
        <w:rPr>
          <w:lang w:val="ru-RU"/>
        </w:rPr>
        <w:t xml:space="preserve"> </w:t>
      </w:r>
      <w:r w:rsidRPr="00F65840">
        <w:rPr>
          <w:lang w:val="sr-Cyrl-CS"/>
        </w:rPr>
        <w:t>129/</w:t>
      </w:r>
      <w:r w:rsidRPr="0009123A">
        <w:rPr>
          <w:lang w:val="ru-RU"/>
        </w:rPr>
        <w:t>20</w:t>
      </w:r>
      <w:r w:rsidRPr="00F65840">
        <w:rPr>
          <w:lang w:val="sr-Cyrl-CS"/>
        </w:rPr>
        <w:t>07,</w:t>
      </w:r>
      <w:r w:rsidRPr="0009123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47/2018 </w:t>
      </w:r>
      <w:r>
        <w:rPr>
          <w:lang w:val="ru-RU"/>
        </w:rPr>
        <w:t>и 111/2021- др. закон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 w:rsidRPr="00C315CE">
        <w:rPr>
          <w:lang w:val="ru-RU"/>
        </w:rPr>
        <w:t>„</w:t>
      </w:r>
      <w:r w:rsidRPr="00F65840">
        <w:rPr>
          <w:lang w:val="sr-Cyrl-CS"/>
        </w:rPr>
        <w:t xml:space="preserve">Службени гласник </w:t>
      </w:r>
      <w:r w:rsidRPr="0009123A">
        <w:rPr>
          <w:lang w:val="ru-RU"/>
        </w:rPr>
        <w:t xml:space="preserve"> </w:t>
      </w:r>
      <w:r>
        <w:rPr>
          <w:lang w:val="sr-Cyrl-CS"/>
        </w:rPr>
        <w:t>Г</w:t>
      </w:r>
      <w:r w:rsidRPr="0009123A">
        <w:rPr>
          <w:lang w:val="ru-RU"/>
        </w:rPr>
        <w:t>рада Врања“, бр</w:t>
      </w:r>
      <w:r w:rsidRPr="00C315CE">
        <w:rPr>
          <w:lang w:val="ru-RU"/>
        </w:rPr>
        <w:t>ој</w:t>
      </w:r>
      <w:r w:rsidRPr="0009123A">
        <w:rPr>
          <w:lang w:val="ru-RU"/>
        </w:rPr>
        <w:t xml:space="preserve"> </w:t>
      </w:r>
      <w:r>
        <w:rPr>
          <w:lang w:val="sr-Cyrl-CS"/>
        </w:rPr>
        <w:t>7/2024-пречишћен текст</w:t>
      </w:r>
      <w:r w:rsidRPr="00C315CE">
        <w:rPr>
          <w:lang w:val="ru-RU"/>
        </w:rP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 w:rsidR="00093F6B">
        <w:rPr>
          <w:lang w:val="ru-RU"/>
        </w:rPr>
        <w:t>23. децембра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 је</w:t>
      </w:r>
    </w:p>
    <w:p w:rsidR="004E1276" w:rsidRDefault="004E1276" w:rsidP="004E1276">
      <w:pPr>
        <w:ind w:firstLine="720"/>
        <w:jc w:val="both"/>
        <w:rPr>
          <w:lang w:val="sr-Latn-CS"/>
        </w:rPr>
      </w:pPr>
    </w:p>
    <w:p w:rsidR="004E1276" w:rsidRDefault="004E1276" w:rsidP="004E1276">
      <w:pPr>
        <w:ind w:firstLine="720"/>
        <w:jc w:val="both"/>
        <w:rPr>
          <w:lang w:val="sr-Latn-CS"/>
        </w:rPr>
      </w:pPr>
    </w:p>
    <w:p w:rsidR="004E1276" w:rsidRDefault="004E1276" w:rsidP="004E1276">
      <w:pPr>
        <w:rPr>
          <w:b/>
          <w:lang w:val="sr-Cyrl-CS"/>
        </w:rPr>
      </w:pPr>
    </w:p>
    <w:p w:rsidR="004E1276" w:rsidRDefault="004E1276" w:rsidP="004E1276">
      <w:pPr>
        <w:ind w:firstLine="720"/>
        <w:jc w:val="center"/>
        <w:rPr>
          <w:b/>
          <w:lang w:val="sr-Cyrl-CS"/>
        </w:rPr>
      </w:pPr>
    </w:p>
    <w:p w:rsidR="004E1276" w:rsidRDefault="004E1276" w:rsidP="004E127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4E1276" w:rsidRDefault="004E1276" w:rsidP="004E1276">
      <w:pPr>
        <w:jc w:val="center"/>
        <w:rPr>
          <w:b/>
          <w:lang w:val="sr-Cyrl-CS"/>
        </w:rPr>
      </w:pPr>
      <w:r>
        <w:rPr>
          <w:b/>
          <w:lang w:val="sr-Cyrl-CS"/>
        </w:rPr>
        <w:t>НА ПРОГРАМ РАДА</w:t>
      </w:r>
    </w:p>
    <w:p w:rsidR="004E1276" w:rsidRDefault="004E1276" w:rsidP="004E1276">
      <w:pPr>
        <w:jc w:val="center"/>
        <w:rPr>
          <w:b/>
          <w:lang w:val="sr-Latn-CS"/>
        </w:rPr>
      </w:pPr>
      <w:r>
        <w:rPr>
          <w:b/>
          <w:lang w:val="sr-Cyrl-CS"/>
        </w:rPr>
        <w:t>УСТАНОВЕ СПОРТСКИ ЦЕНТАР „КУЊАК“ ВЛАДИЧИН ХАН</w:t>
      </w:r>
    </w:p>
    <w:p w:rsidR="004E1276" w:rsidRDefault="004E1276" w:rsidP="004E1276">
      <w:pPr>
        <w:jc w:val="center"/>
        <w:rPr>
          <w:b/>
          <w:lang w:val="sr-Latn-CS"/>
        </w:rPr>
      </w:pPr>
    </w:p>
    <w:p w:rsidR="004E1276" w:rsidRDefault="004E1276" w:rsidP="004E1276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4E1276" w:rsidRPr="00012F24" w:rsidRDefault="004E1276" w:rsidP="004E1276">
      <w:pPr>
        <w:pStyle w:val="ListParagraph"/>
        <w:numPr>
          <w:ilvl w:val="0"/>
          <w:numId w:val="1"/>
        </w:numPr>
        <w:jc w:val="both"/>
        <w:rPr>
          <w:color w:val="FF0000"/>
          <w:lang w:val="sr-Cyrl-CS"/>
        </w:rPr>
      </w:pPr>
      <w:r w:rsidRPr="00427A53">
        <w:rPr>
          <w:lang w:val="sr-Cyrl-CS"/>
        </w:rPr>
        <w:t xml:space="preserve">Даје се сагласност на Програм рада установе </w:t>
      </w:r>
      <w:r>
        <w:rPr>
          <w:lang w:val="sr-Cyrl-CS"/>
        </w:rPr>
        <w:t>Спортски центар „Куњак“ Владичин Хан</w:t>
      </w:r>
      <w:r w:rsidRPr="00427A53">
        <w:rPr>
          <w:lang w:val="sr-Cyrl-CS"/>
        </w:rPr>
        <w:t xml:space="preserve"> са финансијским планом за 202</w:t>
      </w:r>
      <w:r>
        <w:rPr>
          <w:lang w:val="sr-Cyrl-CS"/>
        </w:rPr>
        <w:t>4</w:t>
      </w:r>
      <w:r w:rsidRPr="00427A53">
        <w:rPr>
          <w:lang w:val="sr-Cyrl-CS"/>
        </w:rPr>
        <w:t>. годину</w:t>
      </w:r>
      <w:r>
        <w:rPr>
          <w:lang w:val="sr-Cyrl-CS"/>
        </w:rPr>
        <w:t xml:space="preserve">, који је Управни одбор установе Спортски центар „Куњак“ Владичин Хан, усвојио на седници одржаној дана </w:t>
      </w:r>
      <w:r>
        <w:rPr>
          <w:lang w:val="ru-RU"/>
        </w:rPr>
        <w:t>09</w:t>
      </w:r>
      <w:r w:rsidRPr="00C315CE">
        <w:rPr>
          <w:lang w:val="ru-RU"/>
        </w:rPr>
        <w:t>.12.202</w:t>
      </w:r>
      <w:r>
        <w:rPr>
          <w:lang w:val="ru-RU"/>
        </w:rPr>
        <w:t>4</w:t>
      </w:r>
      <w:r w:rsidRPr="005C4135">
        <w:rPr>
          <w:lang w:val="sr-Cyrl-CS"/>
        </w:rPr>
        <w:t>. године.</w:t>
      </w:r>
    </w:p>
    <w:p w:rsidR="004E1276" w:rsidRPr="00427A53" w:rsidRDefault="004E1276" w:rsidP="004E1276">
      <w:pPr>
        <w:pStyle w:val="ListParagraph"/>
        <w:ind w:left="1080"/>
        <w:jc w:val="both"/>
        <w:rPr>
          <w:lang w:val="sr-Cyrl-CS"/>
        </w:rPr>
      </w:pPr>
    </w:p>
    <w:p w:rsidR="004E1276" w:rsidRDefault="004E1276" w:rsidP="004E127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Решење објавити у „Службеном гласнику Града Врања“.</w:t>
      </w:r>
    </w:p>
    <w:p w:rsidR="004E1276" w:rsidRDefault="004E1276" w:rsidP="004E1276">
      <w:pPr>
        <w:jc w:val="both"/>
        <w:rPr>
          <w:b/>
          <w:lang w:val="sr-Latn-CS"/>
        </w:rPr>
      </w:pPr>
    </w:p>
    <w:p w:rsidR="004E1276" w:rsidRDefault="004E1276" w:rsidP="004E1276">
      <w:pPr>
        <w:jc w:val="both"/>
        <w:rPr>
          <w:b/>
          <w:lang w:val="sr-Latn-CS"/>
        </w:rPr>
      </w:pPr>
    </w:p>
    <w:p w:rsidR="004E1276" w:rsidRPr="00843B80" w:rsidRDefault="004E1276" w:rsidP="004E1276">
      <w:pPr>
        <w:jc w:val="both"/>
        <w:rPr>
          <w:b/>
          <w:lang w:val="sr-Latn-CS"/>
        </w:rPr>
      </w:pPr>
    </w:p>
    <w:p w:rsidR="00093F6B" w:rsidRDefault="00093F6B" w:rsidP="00093F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093F6B" w:rsidRDefault="00093F6B" w:rsidP="00093F6B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06-162/1</w:t>
      </w:r>
      <w:r>
        <w:rPr>
          <w:b/>
          <w:sz w:val="24"/>
          <w:szCs w:val="24"/>
          <w:lang/>
        </w:rPr>
        <w:t>5-4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093F6B" w:rsidRDefault="00093F6B" w:rsidP="00093F6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093F6B" w:rsidRDefault="00093F6B" w:rsidP="00093F6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093F6B" w:rsidRPr="00093F6B" w:rsidRDefault="00093F6B" w:rsidP="00093F6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4E1276" w:rsidRDefault="004E1276" w:rsidP="004E1276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2E2B33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</w:t>
      </w:r>
      <w:r w:rsidR="00093F6B">
        <w:rPr>
          <w:rFonts w:ascii="Times New Roman" w:hAnsi="Times New Roman" w:cs="Times New Roman"/>
          <w:b/>
          <w:bCs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lang w:val="ru-RU"/>
        </w:rPr>
        <w:t>ПРЕДСЕДНИЦА</w:t>
      </w:r>
    </w:p>
    <w:p w:rsidR="004E1276" w:rsidRPr="00C315CE" w:rsidRDefault="004E1276" w:rsidP="004E1276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Данијела Поповић</w:t>
      </w:r>
    </w:p>
    <w:p w:rsidR="004E1276" w:rsidRDefault="004E1276" w:rsidP="004E1276">
      <w:pPr>
        <w:jc w:val="both"/>
        <w:rPr>
          <w:b/>
          <w:lang w:val="sr-Cyrl-CS"/>
        </w:rPr>
      </w:pPr>
    </w:p>
    <w:p w:rsidR="004E1276" w:rsidRPr="00C315CE" w:rsidRDefault="004E1276" w:rsidP="004E1276">
      <w:pPr>
        <w:rPr>
          <w:lang w:val="ru-RU"/>
        </w:rPr>
      </w:pPr>
    </w:p>
    <w:p w:rsidR="004E1276" w:rsidRPr="00C315CE" w:rsidRDefault="004E1276" w:rsidP="004E1276">
      <w:pPr>
        <w:tabs>
          <w:tab w:val="left" w:pos="5955"/>
          <w:tab w:val="right" w:pos="8640"/>
        </w:tabs>
        <w:rPr>
          <w:b/>
          <w:lang w:val="ru-RU"/>
        </w:rPr>
      </w:pPr>
    </w:p>
    <w:p w:rsidR="004E1276" w:rsidRPr="00C315CE" w:rsidRDefault="004E1276" w:rsidP="004E1276">
      <w:pPr>
        <w:tabs>
          <w:tab w:val="left" w:pos="5955"/>
          <w:tab w:val="right" w:pos="8640"/>
        </w:tabs>
        <w:rPr>
          <w:b/>
          <w:lang w:val="ru-RU"/>
        </w:rPr>
      </w:pPr>
    </w:p>
    <w:p w:rsidR="004E1276" w:rsidRPr="00C315CE" w:rsidRDefault="004E1276" w:rsidP="004E1276">
      <w:pPr>
        <w:tabs>
          <w:tab w:val="left" w:pos="5955"/>
          <w:tab w:val="right" w:pos="8640"/>
        </w:tabs>
        <w:rPr>
          <w:b/>
          <w:lang w:val="ru-RU"/>
        </w:rPr>
      </w:pPr>
    </w:p>
    <w:p w:rsidR="004E1276" w:rsidRPr="00C315CE" w:rsidRDefault="004E1276" w:rsidP="004E1276">
      <w:pPr>
        <w:tabs>
          <w:tab w:val="left" w:pos="5955"/>
          <w:tab w:val="right" w:pos="8640"/>
        </w:tabs>
        <w:rPr>
          <w:b/>
          <w:lang w:val="ru-RU"/>
        </w:rPr>
      </w:pPr>
    </w:p>
    <w:p w:rsidR="004E1276" w:rsidRDefault="004E1276" w:rsidP="004E1276">
      <w:pPr>
        <w:ind w:firstLine="720"/>
        <w:jc w:val="both"/>
        <w:rPr>
          <w:lang w:val="sr-Cyrl-CS"/>
        </w:rPr>
      </w:pPr>
    </w:p>
    <w:p w:rsidR="004E1276" w:rsidRDefault="004E1276" w:rsidP="004E1276">
      <w:pPr>
        <w:ind w:firstLine="720"/>
        <w:jc w:val="both"/>
        <w:rPr>
          <w:lang w:val="sr-Cyrl-CS"/>
        </w:rPr>
      </w:pPr>
    </w:p>
    <w:p w:rsidR="00DC2BD4" w:rsidRDefault="00DC2BD4" w:rsidP="004E1276">
      <w:pPr>
        <w:ind w:firstLine="720"/>
        <w:jc w:val="both"/>
        <w:rPr>
          <w:lang w:val="sr-Cyrl-CS"/>
        </w:rPr>
      </w:pPr>
    </w:p>
    <w:p w:rsidR="00DC2BD4" w:rsidRDefault="00DC2BD4" w:rsidP="004E1276">
      <w:pPr>
        <w:ind w:firstLine="720"/>
        <w:jc w:val="both"/>
        <w:rPr>
          <w:lang w:val="sr-Cyrl-CS"/>
        </w:rPr>
      </w:pPr>
    </w:p>
    <w:p w:rsidR="00DC2BD4" w:rsidRDefault="00DC2BD4" w:rsidP="004E1276">
      <w:pPr>
        <w:ind w:firstLine="720"/>
        <w:jc w:val="both"/>
        <w:rPr>
          <w:lang w:val="sr-Cyrl-CS"/>
        </w:rPr>
      </w:pPr>
    </w:p>
    <w:p w:rsidR="00DC2BD4" w:rsidRDefault="00DC2BD4" w:rsidP="004E1276">
      <w:pPr>
        <w:ind w:firstLine="720"/>
        <w:jc w:val="both"/>
        <w:rPr>
          <w:lang w:val="sr-Cyrl-CS"/>
        </w:rPr>
      </w:pPr>
    </w:p>
    <w:p w:rsidR="00DC2BD4" w:rsidRDefault="00DC2BD4" w:rsidP="004E1276">
      <w:pPr>
        <w:ind w:firstLine="720"/>
        <w:jc w:val="both"/>
        <w:rPr>
          <w:lang w:val="sr-Cyrl-CS"/>
        </w:rPr>
      </w:pPr>
    </w:p>
    <w:p w:rsidR="004E1276" w:rsidRDefault="004E1276" w:rsidP="004E1276">
      <w:pPr>
        <w:ind w:firstLine="720"/>
        <w:jc w:val="both"/>
        <w:rPr>
          <w:lang w:val="sr-Cyrl-CS"/>
        </w:rPr>
      </w:pPr>
    </w:p>
    <w:p w:rsidR="004E1276" w:rsidRDefault="004E1276" w:rsidP="004E1276">
      <w:pPr>
        <w:ind w:firstLine="720"/>
        <w:jc w:val="both"/>
        <w:rPr>
          <w:lang w:val="sr-Cyrl-CS"/>
        </w:rPr>
      </w:pPr>
    </w:p>
    <w:sectPr w:rsidR="004E1276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59C4"/>
    <w:multiLevelType w:val="hybridMultilevel"/>
    <w:tmpl w:val="99E217F0"/>
    <w:lvl w:ilvl="0" w:tplc="CDF84F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E1276"/>
    <w:rsid w:val="00093F6B"/>
    <w:rsid w:val="004E1276"/>
    <w:rsid w:val="00507E6E"/>
    <w:rsid w:val="006210D3"/>
    <w:rsid w:val="006D33E3"/>
    <w:rsid w:val="00843A19"/>
    <w:rsid w:val="009041B8"/>
    <w:rsid w:val="00A10B75"/>
    <w:rsid w:val="00DC2BD4"/>
    <w:rsid w:val="00F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76"/>
    <w:pPr>
      <w:ind w:left="720"/>
      <w:contextualSpacing/>
    </w:pPr>
  </w:style>
  <w:style w:type="paragraph" w:customStyle="1" w:styleId="Default">
    <w:name w:val="Default"/>
    <w:rsid w:val="004E12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4E1276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4E1276"/>
    <w:pPr>
      <w:widowControl w:val="0"/>
      <w:shd w:val="clear" w:color="auto" w:fill="FFFFFF"/>
      <w:spacing w:after="180" w:line="269" w:lineRule="exact"/>
      <w:ind w:hanging="3820"/>
    </w:pPr>
    <w:rPr>
      <w:rFonts w:cstheme="minorBidi"/>
      <w:spacing w:val="6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4E1276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1276"/>
    <w:pPr>
      <w:widowControl w:val="0"/>
      <w:shd w:val="clear" w:color="auto" w:fill="FFFFFF"/>
      <w:spacing w:before="240" w:line="245" w:lineRule="exact"/>
    </w:pPr>
    <w:rPr>
      <w:rFonts w:cstheme="minorBidi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dcterms:created xsi:type="dcterms:W3CDTF">2024-12-16T12:58:00Z</dcterms:created>
  <dcterms:modified xsi:type="dcterms:W3CDTF">2024-12-24T08:07:00Z</dcterms:modified>
</cp:coreProperties>
</file>